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74D" w:rsidRPr="00BA0728" w:rsidRDefault="00AD07C1" w:rsidP="00BA0728">
      <w:pPr>
        <w:spacing w:after="0"/>
        <w:jc w:val="center"/>
        <w:rPr>
          <w:rFonts w:cs="Aharoni"/>
          <w:b/>
          <w:sz w:val="40"/>
        </w:rPr>
      </w:pPr>
      <w:r w:rsidRPr="00BA0728">
        <w:rPr>
          <w:rFonts w:cs="Aharoni"/>
          <w:b/>
          <w:sz w:val="40"/>
        </w:rPr>
        <w:t>The Internship Search</w:t>
      </w:r>
    </w:p>
    <w:p w:rsidR="00C056C1" w:rsidRPr="00C056C1" w:rsidRDefault="00C056C1" w:rsidP="00C0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8"/>
          <w:szCs w:val="28"/>
          <w:lang w:val="en"/>
        </w:rPr>
      </w:pPr>
      <w:r w:rsidRPr="00C056C1">
        <w:rPr>
          <w:rFonts w:eastAsia="Times New Roman" w:cs="Courier New"/>
          <w:b/>
          <w:bCs/>
          <w:sz w:val="28"/>
          <w:szCs w:val="28"/>
          <w:lang w:val="en"/>
        </w:rPr>
        <w:t>Internship Search Tips</w:t>
      </w:r>
    </w:p>
    <w:p w:rsidR="00C056C1" w:rsidRPr="00C056C1" w:rsidRDefault="00C056C1" w:rsidP="00C0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val="en"/>
        </w:rPr>
      </w:pPr>
      <w:r w:rsidRPr="00C056C1">
        <w:rPr>
          <w:rFonts w:eastAsia="Times New Roman" w:cs="Courier New"/>
          <w:sz w:val="28"/>
          <w:szCs w:val="28"/>
          <w:lang w:val="en"/>
        </w:rPr>
        <w:t>Need a few search tips before getting started? Here are a couple of suggestions:</w:t>
      </w:r>
    </w:p>
    <w:p w:rsidR="00EC522C" w:rsidRPr="00BA0728" w:rsidRDefault="00EC522C" w:rsidP="00BA0728">
      <w:pPr>
        <w:spacing w:after="0"/>
        <w:jc w:val="center"/>
        <w:rPr>
          <w:rFonts w:cs="Estrangelo Edessa"/>
          <w:b/>
          <w:i/>
          <w:sz w:val="36"/>
        </w:rPr>
      </w:pPr>
      <w:r w:rsidRPr="00BA0728">
        <w:rPr>
          <w:rFonts w:cs="Estrangelo Edessa"/>
          <w:b/>
          <w:i/>
          <w:sz w:val="36"/>
        </w:rPr>
        <w:t>How do I determine where I want to intern?</w:t>
      </w:r>
    </w:p>
    <w:p w:rsidR="00EC522C" w:rsidRDefault="00EC522C" w:rsidP="007672D8">
      <w:pPr>
        <w:spacing w:after="0"/>
        <w:rPr>
          <w:rFonts w:ascii="Estrangelo Edessa" w:hAnsi="Estrangelo Edessa" w:cs="Estrangelo Edessa"/>
          <w:b/>
          <w:sz w:val="36"/>
        </w:rPr>
      </w:pPr>
      <w:r w:rsidRPr="00EC522C">
        <w:rPr>
          <w:rFonts w:ascii="Estrangelo Edessa" w:hAnsi="Estrangelo Edessa" w:cs="Estrangelo Edessa"/>
          <w:b/>
          <w:sz w:val="36"/>
          <w:u w:val="single"/>
        </w:rPr>
        <w:t>Questions to consider</w:t>
      </w:r>
      <w:r>
        <w:rPr>
          <w:rFonts w:ascii="Estrangelo Edessa" w:hAnsi="Estrangelo Edessa" w:cs="Estrangelo Edessa"/>
          <w:b/>
          <w:sz w:val="36"/>
        </w:rPr>
        <w:t xml:space="preserve">: </w:t>
      </w:r>
    </w:p>
    <w:p w:rsidR="00495933" w:rsidRDefault="00495933" w:rsidP="007672D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s="Courier New"/>
          <w:b/>
          <w:sz w:val="28"/>
          <w:szCs w:val="28"/>
        </w:rPr>
      </w:pPr>
      <w:r w:rsidRPr="00495933">
        <w:rPr>
          <w:rFonts w:eastAsia="Times New Roman" w:cs="Courier New"/>
          <w:b/>
          <w:sz w:val="28"/>
          <w:szCs w:val="28"/>
        </w:rPr>
        <w:t>What sector do you want to work (for-profit, nonprofit, public/government)?</w:t>
      </w:r>
    </w:p>
    <w:p w:rsidR="00495933" w:rsidRPr="00495933" w:rsidRDefault="00495933" w:rsidP="007672D8">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eastAsia="Times New Roman" w:cs="Courier New"/>
          <w:b/>
          <w:sz w:val="28"/>
          <w:szCs w:val="28"/>
        </w:rPr>
      </w:pPr>
      <w:r w:rsidRPr="00BA0728">
        <w:rPr>
          <w:rFonts w:cs="Estrangelo Edessa"/>
          <w:b/>
          <w:sz w:val="28"/>
          <w:szCs w:val="28"/>
        </w:rPr>
        <w:t>With what population do you want to engage?</w:t>
      </w:r>
    </w:p>
    <w:tbl>
      <w:tblPr>
        <w:tblStyle w:val="TableGrid"/>
        <w:tblpPr w:leftFromText="180" w:rightFromText="180" w:vertAnchor="text" w:horzAnchor="margin" w:tblpY="183"/>
        <w:tblW w:w="0" w:type="auto"/>
        <w:tblLook w:val="04A0" w:firstRow="1" w:lastRow="0" w:firstColumn="1" w:lastColumn="0" w:noHBand="0" w:noVBand="1"/>
      </w:tblPr>
      <w:tblGrid>
        <w:gridCol w:w="1718"/>
        <w:gridCol w:w="1452"/>
        <w:gridCol w:w="1078"/>
        <w:gridCol w:w="1080"/>
        <w:gridCol w:w="1170"/>
        <w:gridCol w:w="900"/>
        <w:gridCol w:w="900"/>
        <w:gridCol w:w="900"/>
        <w:gridCol w:w="900"/>
      </w:tblGrid>
      <w:tr w:rsidR="00495933" w:rsidTr="00C056C1">
        <w:trPr>
          <w:trHeight w:val="441"/>
        </w:trPr>
        <w:tc>
          <w:tcPr>
            <w:tcW w:w="1718" w:type="dxa"/>
            <w:shd w:val="clear" w:color="auto" w:fill="FFFF00"/>
          </w:tcPr>
          <w:p w:rsidR="00495933" w:rsidRDefault="00495933" w:rsidP="00495933">
            <w:r>
              <w:t>LIFE SPAN CONSIDERATION</w:t>
            </w:r>
          </w:p>
        </w:tc>
        <w:tc>
          <w:tcPr>
            <w:tcW w:w="1452" w:type="dxa"/>
            <w:shd w:val="clear" w:color="auto" w:fill="FBD4B4" w:themeFill="accent6" w:themeFillTint="66"/>
          </w:tcPr>
          <w:p w:rsidR="00495933" w:rsidRDefault="00495933" w:rsidP="00495933">
            <w:r>
              <w:t>Community Based Work</w:t>
            </w:r>
          </w:p>
          <w:p w:rsidR="00495933" w:rsidRDefault="00495933" w:rsidP="00495933"/>
          <w:p w:rsidR="00495933" w:rsidRDefault="00495933" w:rsidP="00495933"/>
        </w:tc>
        <w:tc>
          <w:tcPr>
            <w:tcW w:w="1078" w:type="dxa"/>
            <w:shd w:val="clear" w:color="auto" w:fill="FBD4B4" w:themeFill="accent6" w:themeFillTint="66"/>
          </w:tcPr>
          <w:p w:rsidR="00495933" w:rsidRDefault="00495933" w:rsidP="00495933">
            <w:r>
              <w:t>Pregnant Mothers</w:t>
            </w:r>
          </w:p>
        </w:tc>
        <w:tc>
          <w:tcPr>
            <w:tcW w:w="1080" w:type="dxa"/>
            <w:shd w:val="clear" w:color="auto" w:fill="FBD4B4" w:themeFill="accent6" w:themeFillTint="66"/>
          </w:tcPr>
          <w:p w:rsidR="00495933" w:rsidRDefault="00495933" w:rsidP="00495933">
            <w:r>
              <w:t>Infant + Toddlers</w:t>
            </w:r>
          </w:p>
        </w:tc>
        <w:tc>
          <w:tcPr>
            <w:tcW w:w="1170" w:type="dxa"/>
            <w:shd w:val="clear" w:color="auto" w:fill="FBD4B4" w:themeFill="accent6" w:themeFillTint="66"/>
          </w:tcPr>
          <w:p w:rsidR="00495933" w:rsidRDefault="00495933" w:rsidP="00495933">
            <w:r>
              <w:t>Children</w:t>
            </w:r>
          </w:p>
        </w:tc>
        <w:tc>
          <w:tcPr>
            <w:tcW w:w="900" w:type="dxa"/>
            <w:shd w:val="clear" w:color="auto" w:fill="FBD4B4" w:themeFill="accent6" w:themeFillTint="66"/>
          </w:tcPr>
          <w:p w:rsidR="00495933" w:rsidRDefault="00495933" w:rsidP="00495933">
            <w:r>
              <w:t>Youth</w:t>
            </w:r>
          </w:p>
        </w:tc>
        <w:tc>
          <w:tcPr>
            <w:tcW w:w="900" w:type="dxa"/>
            <w:shd w:val="clear" w:color="auto" w:fill="FBD4B4" w:themeFill="accent6" w:themeFillTint="66"/>
          </w:tcPr>
          <w:p w:rsidR="00495933" w:rsidRDefault="00495933" w:rsidP="00495933">
            <w:r>
              <w:t>Adults</w:t>
            </w:r>
          </w:p>
        </w:tc>
        <w:tc>
          <w:tcPr>
            <w:tcW w:w="900" w:type="dxa"/>
            <w:shd w:val="clear" w:color="auto" w:fill="FBD4B4" w:themeFill="accent6" w:themeFillTint="66"/>
          </w:tcPr>
          <w:p w:rsidR="00495933" w:rsidRDefault="00495933" w:rsidP="00495933">
            <w:r>
              <w:t>Seniors</w:t>
            </w:r>
          </w:p>
        </w:tc>
        <w:tc>
          <w:tcPr>
            <w:tcW w:w="900" w:type="dxa"/>
            <w:shd w:val="clear" w:color="auto" w:fill="FBD4B4" w:themeFill="accent6" w:themeFillTint="66"/>
          </w:tcPr>
          <w:p w:rsidR="00495933" w:rsidRDefault="00495933" w:rsidP="00495933">
            <w:r>
              <w:t>End-of-Life</w:t>
            </w:r>
          </w:p>
        </w:tc>
      </w:tr>
    </w:tbl>
    <w:p w:rsidR="00EC522C" w:rsidRDefault="00495933" w:rsidP="00EC522C">
      <w:pPr>
        <w:rPr>
          <w:b/>
          <w:sz w:val="28"/>
        </w:rPr>
      </w:pPr>
      <w:r>
        <w:rPr>
          <w:b/>
          <w:sz w:val="28"/>
        </w:rPr>
        <w:t>3</w:t>
      </w:r>
      <w:r w:rsidR="00EC522C">
        <w:rPr>
          <w:b/>
          <w:sz w:val="28"/>
        </w:rPr>
        <w:t>. What issues are you passionate about or are you curious to learn more?</w:t>
      </w:r>
    </w:p>
    <w:tbl>
      <w:tblPr>
        <w:tblStyle w:val="TableGrid"/>
        <w:tblW w:w="10098" w:type="dxa"/>
        <w:tblLook w:val="04A0" w:firstRow="1" w:lastRow="0" w:firstColumn="1" w:lastColumn="0" w:noHBand="0" w:noVBand="1"/>
      </w:tblPr>
      <w:tblGrid>
        <w:gridCol w:w="2582"/>
        <w:gridCol w:w="3286"/>
        <w:gridCol w:w="4230"/>
      </w:tblGrid>
      <w:tr w:rsidR="00AD688D" w:rsidTr="00847EC8">
        <w:tc>
          <w:tcPr>
            <w:tcW w:w="10098" w:type="dxa"/>
            <w:gridSpan w:val="3"/>
            <w:shd w:val="clear" w:color="auto" w:fill="FBD4B4" w:themeFill="accent6" w:themeFillTint="66"/>
          </w:tcPr>
          <w:p w:rsidR="00AD688D" w:rsidRDefault="00AD688D" w:rsidP="00AD688D">
            <w:pPr>
              <w:jc w:val="center"/>
              <w:rPr>
                <w:b/>
                <w:sz w:val="28"/>
              </w:rPr>
            </w:pPr>
            <w:r>
              <w:rPr>
                <w:b/>
                <w:sz w:val="28"/>
              </w:rPr>
              <w:t>Issues</w:t>
            </w:r>
            <w:r w:rsidR="00BA0728">
              <w:rPr>
                <w:b/>
                <w:sz w:val="28"/>
              </w:rPr>
              <w:t xml:space="preserve"> Might Include:</w:t>
            </w:r>
          </w:p>
        </w:tc>
      </w:tr>
      <w:tr w:rsidR="00AD688D" w:rsidTr="00847EC8">
        <w:trPr>
          <w:trHeight w:val="5183"/>
        </w:trPr>
        <w:tc>
          <w:tcPr>
            <w:tcW w:w="0" w:type="auto"/>
          </w:tcPr>
          <w:p w:rsidR="00AD688D" w:rsidRDefault="00420EAC" w:rsidP="00EC522C">
            <w:r>
              <w:t>A</w:t>
            </w:r>
            <w:r w:rsidR="00AD688D">
              <w:t>ctivism</w:t>
            </w:r>
          </w:p>
          <w:p w:rsidR="00AD688D" w:rsidRDefault="00420EAC" w:rsidP="00EC522C">
            <w:r>
              <w:t>A</w:t>
            </w:r>
            <w:r w:rsidR="00AD688D" w:rsidRPr="00670631">
              <w:t>doption</w:t>
            </w:r>
          </w:p>
          <w:p w:rsidR="00AD688D" w:rsidRDefault="00420EAC" w:rsidP="00EC522C">
            <w:r>
              <w:t>A</w:t>
            </w:r>
            <w:r w:rsidR="00847EC8">
              <w:t>ffordable H</w:t>
            </w:r>
            <w:r w:rsidR="00AD688D">
              <w:t>ousing</w:t>
            </w:r>
          </w:p>
          <w:p w:rsidR="00AD688D" w:rsidRDefault="00AD688D" w:rsidP="00EC522C">
            <w:r w:rsidRPr="00670631">
              <w:t>AIDS/HIV</w:t>
            </w:r>
          </w:p>
          <w:p w:rsidR="00AD688D" w:rsidRDefault="00847EC8" w:rsidP="00EC522C">
            <w:r>
              <w:t>At-risk Y</w:t>
            </w:r>
            <w:r w:rsidR="00AD688D">
              <w:t xml:space="preserve">outh </w:t>
            </w:r>
          </w:p>
          <w:p w:rsidR="00AD688D" w:rsidRDefault="00420EAC" w:rsidP="00EC522C">
            <w:r>
              <w:t>H</w:t>
            </w:r>
            <w:r w:rsidR="00AD688D" w:rsidRPr="000D0CF8">
              <w:t>uman rights</w:t>
            </w:r>
          </w:p>
          <w:p w:rsidR="00AD688D" w:rsidRDefault="00420EAC" w:rsidP="00EC522C">
            <w:r>
              <w:t>C</w:t>
            </w:r>
            <w:r w:rsidR="00847EC8">
              <w:t>limate C</w:t>
            </w:r>
            <w:r w:rsidR="00AD688D" w:rsidRPr="0027383F">
              <w:t>hange</w:t>
            </w:r>
          </w:p>
          <w:p w:rsidR="00AD688D" w:rsidRDefault="00420EAC" w:rsidP="00EC522C">
            <w:r>
              <w:t>C</w:t>
            </w:r>
            <w:r w:rsidR="00847EC8">
              <w:t>ommunity E</w:t>
            </w:r>
            <w:r w:rsidR="00AD688D">
              <w:t>ngagement</w:t>
            </w:r>
          </w:p>
          <w:p w:rsidR="00AD688D" w:rsidRDefault="00420EAC" w:rsidP="00EC522C">
            <w:r>
              <w:t>D</w:t>
            </w:r>
            <w:r w:rsidR="00847EC8">
              <w:t>ivorce and C</w:t>
            </w:r>
            <w:r w:rsidR="00AD688D">
              <w:t>hild Support</w:t>
            </w:r>
          </w:p>
          <w:p w:rsidR="00AD688D" w:rsidRDefault="00420EAC" w:rsidP="00EC522C">
            <w:r>
              <w:t>Do</w:t>
            </w:r>
            <w:r w:rsidR="00847EC8">
              <w:t>mestic V</w:t>
            </w:r>
            <w:r w:rsidR="00AD688D">
              <w:t>iolence</w:t>
            </w:r>
          </w:p>
          <w:p w:rsidR="00AD688D" w:rsidRDefault="00420EAC" w:rsidP="00EC522C">
            <w:r>
              <w:t>Economic O</w:t>
            </w:r>
            <w:r w:rsidR="00AD688D">
              <w:t>pportunity</w:t>
            </w:r>
          </w:p>
          <w:p w:rsidR="00AD688D" w:rsidRDefault="00420EAC" w:rsidP="00EC522C">
            <w:r>
              <w:t>E</w:t>
            </w:r>
            <w:r w:rsidR="00AD688D">
              <w:t>ducation</w:t>
            </w:r>
          </w:p>
          <w:p w:rsidR="00AD688D" w:rsidRDefault="00420EAC" w:rsidP="00EC522C">
            <w:r>
              <w:t>Environmental I</w:t>
            </w:r>
            <w:r w:rsidR="00AD688D">
              <w:t>ssues</w:t>
            </w:r>
          </w:p>
          <w:p w:rsidR="00AD688D" w:rsidRDefault="00420EAC" w:rsidP="00EC522C">
            <w:r>
              <w:t>F</w:t>
            </w:r>
            <w:r w:rsidR="00AD688D">
              <w:t>ood</w:t>
            </w:r>
            <w:r>
              <w:t xml:space="preserve"> S</w:t>
            </w:r>
            <w:r w:rsidR="00AD688D">
              <w:t xml:space="preserve">ecurity </w:t>
            </w:r>
          </w:p>
          <w:p w:rsidR="00AD688D" w:rsidRDefault="00AD688D" w:rsidP="00EC522C">
            <w:r>
              <w:t xml:space="preserve">food </w:t>
            </w:r>
            <w:r w:rsidR="00847EC8">
              <w:t>S</w:t>
            </w:r>
            <w:r>
              <w:t>ystems</w:t>
            </w:r>
          </w:p>
          <w:p w:rsidR="00AD688D" w:rsidRDefault="00420EAC" w:rsidP="00EC522C">
            <w:r>
              <w:t>Foster C</w:t>
            </w:r>
            <w:r w:rsidR="00AD688D" w:rsidRPr="00670631">
              <w:t>are</w:t>
            </w:r>
          </w:p>
          <w:p w:rsidR="00AD688D" w:rsidRDefault="00420EAC" w:rsidP="00EC522C">
            <w:r>
              <w:t>G</w:t>
            </w:r>
            <w:r w:rsidR="00AD688D">
              <w:t>angs</w:t>
            </w:r>
          </w:p>
          <w:p w:rsidR="00AD688D" w:rsidRDefault="00420EAC" w:rsidP="00EC522C">
            <w:r>
              <w:t>G</w:t>
            </w:r>
            <w:r w:rsidR="00AD688D">
              <w:t>a</w:t>
            </w:r>
            <w:r>
              <w:t>y/ L</w:t>
            </w:r>
            <w:r w:rsidR="00AD688D">
              <w:t>esbian</w:t>
            </w:r>
            <w:r>
              <w:t>/</w:t>
            </w:r>
            <w:r w:rsidR="00AD688D">
              <w:t xml:space="preserve"> </w:t>
            </w:r>
            <w:r>
              <w:t xml:space="preserve">Trans </w:t>
            </w:r>
            <w:r w:rsidR="00AD688D">
              <w:t>Rights</w:t>
            </w:r>
          </w:p>
          <w:p w:rsidR="00AD688D" w:rsidRDefault="00420EAC" w:rsidP="00EC522C">
            <w:r>
              <w:t>Hate C</w:t>
            </w:r>
            <w:r w:rsidR="00AD688D" w:rsidRPr="00670631">
              <w:t>rimes</w:t>
            </w:r>
          </w:p>
          <w:p w:rsidR="00AD688D" w:rsidRPr="00BA0728" w:rsidRDefault="00AD688D" w:rsidP="00AD688D"/>
        </w:tc>
        <w:tc>
          <w:tcPr>
            <w:tcW w:w="3286" w:type="dxa"/>
          </w:tcPr>
          <w:p w:rsidR="007672D8" w:rsidRDefault="007672D8" w:rsidP="00EC522C">
            <w:r>
              <w:t>H</w:t>
            </w:r>
            <w:r w:rsidRPr="0027383F">
              <w:t>ealth</w:t>
            </w:r>
          </w:p>
          <w:p w:rsidR="00AD688D" w:rsidRDefault="00AD688D" w:rsidP="00EC522C">
            <w:r w:rsidRPr="00D71E1E">
              <w:t>Legal Services for the Poor</w:t>
            </w:r>
          </w:p>
          <w:p w:rsidR="00AD688D" w:rsidRDefault="00AD688D" w:rsidP="00EC522C">
            <w:r>
              <w:t>Literacy</w:t>
            </w:r>
          </w:p>
          <w:p w:rsidR="00AD688D" w:rsidRDefault="00847EC8" w:rsidP="00EC522C">
            <w:r>
              <w:t>Medicine, A</w:t>
            </w:r>
            <w:r w:rsidR="00AD688D">
              <w:t>lternative</w:t>
            </w:r>
          </w:p>
          <w:p w:rsidR="00AD688D" w:rsidRDefault="00AD688D" w:rsidP="00EC522C">
            <w:r>
              <w:t>Mental Illness</w:t>
            </w:r>
          </w:p>
          <w:p w:rsidR="00AD688D" w:rsidRDefault="00AD688D" w:rsidP="00EC522C">
            <w:r w:rsidRPr="00D71E1E">
              <w:t>Migrant Workers</w:t>
            </w:r>
          </w:p>
          <w:p w:rsidR="00AD688D" w:rsidRDefault="00AD688D" w:rsidP="00EC522C">
            <w:r w:rsidRPr="00D71E1E">
              <w:t>Minimum and Living Wages</w:t>
            </w:r>
          </w:p>
          <w:p w:rsidR="00AD688D" w:rsidRDefault="00AD688D" w:rsidP="00EC522C">
            <w:r w:rsidRPr="00D71E1E">
              <w:t>Natural Disasters and Disaster Relief</w:t>
            </w:r>
          </w:p>
          <w:p w:rsidR="00AD688D" w:rsidRDefault="00420EAC" w:rsidP="00EC522C">
            <w:r>
              <w:t>P</w:t>
            </w:r>
            <w:r w:rsidR="00AD688D">
              <w:t>revention</w:t>
            </w:r>
          </w:p>
          <w:p w:rsidR="00AD688D" w:rsidRDefault="00420EAC" w:rsidP="00EC522C">
            <w:r>
              <w:t>R</w:t>
            </w:r>
            <w:r w:rsidR="00AD688D">
              <w:t>eproducti</w:t>
            </w:r>
            <w:r>
              <w:t>ve R</w:t>
            </w:r>
            <w:r w:rsidR="00AD688D">
              <w:t>ights</w:t>
            </w:r>
          </w:p>
          <w:p w:rsidR="00AD688D" w:rsidRDefault="00420EAC" w:rsidP="00EC522C">
            <w:r>
              <w:t>Substance A</w:t>
            </w:r>
            <w:r w:rsidR="00AD688D">
              <w:t>buse</w:t>
            </w:r>
          </w:p>
          <w:p w:rsidR="00AD688D" w:rsidRDefault="00AD688D" w:rsidP="00EC522C">
            <w:r w:rsidRPr="00D71E1E">
              <w:t>Obesity</w:t>
            </w:r>
          </w:p>
          <w:p w:rsidR="00AD688D" w:rsidRPr="00D71E1E" w:rsidRDefault="00AD688D" w:rsidP="00EC522C">
            <w:r w:rsidRPr="00D71E1E">
              <w:t>Organic Foods</w:t>
            </w:r>
          </w:p>
          <w:p w:rsidR="00AD688D" w:rsidRDefault="00420EAC" w:rsidP="00EC522C">
            <w:r>
              <w:t>Peace and S</w:t>
            </w:r>
            <w:r w:rsidR="00AD688D" w:rsidRPr="0027383F">
              <w:t>ecurity</w:t>
            </w:r>
          </w:p>
          <w:p w:rsidR="00AD688D" w:rsidRDefault="00420EAC" w:rsidP="00EC522C">
            <w:r>
              <w:t>P</w:t>
            </w:r>
            <w:r w:rsidR="00AD688D">
              <w:t>overty</w:t>
            </w:r>
          </w:p>
          <w:p w:rsidR="00AD688D" w:rsidRDefault="00AD688D" w:rsidP="00EC522C">
            <w:r w:rsidRPr="00D71E1E">
              <w:t>Prison Reform and Prisoner Rights</w:t>
            </w:r>
          </w:p>
          <w:p w:rsidR="00AD688D" w:rsidRDefault="00AD688D" w:rsidP="00EC522C">
            <w:r w:rsidRPr="00D71E1E">
              <w:t>Recycling and Conservation</w:t>
            </w:r>
          </w:p>
          <w:p w:rsidR="00AD688D" w:rsidRDefault="00AD688D" w:rsidP="00EC522C">
            <w:r>
              <w:t>School Violence</w:t>
            </w:r>
          </w:p>
          <w:p w:rsidR="00AD688D" w:rsidRDefault="00AD688D" w:rsidP="00EC522C">
            <w:r>
              <w:t>Sex Education</w:t>
            </w:r>
          </w:p>
          <w:p w:rsidR="00AD688D" w:rsidRDefault="00AD688D" w:rsidP="00420EAC">
            <w:pPr>
              <w:rPr>
                <w:b/>
                <w:sz w:val="28"/>
              </w:rPr>
            </w:pPr>
          </w:p>
        </w:tc>
        <w:tc>
          <w:tcPr>
            <w:tcW w:w="4230" w:type="dxa"/>
          </w:tcPr>
          <w:p w:rsidR="00420EAC" w:rsidRDefault="00420EAC" w:rsidP="00420EAC">
            <w:r>
              <w:t>Sexual Harassment</w:t>
            </w:r>
          </w:p>
          <w:p w:rsidR="00420EAC" w:rsidRDefault="00420EAC" w:rsidP="00420EAC">
            <w:r>
              <w:t>Single Parenting</w:t>
            </w:r>
          </w:p>
          <w:p w:rsidR="00420EAC" w:rsidRDefault="00420EAC" w:rsidP="00420EAC">
            <w:r>
              <w:t>Special Education</w:t>
            </w:r>
          </w:p>
          <w:p w:rsidR="00420EAC" w:rsidRDefault="00420EAC" w:rsidP="00420EAC">
            <w:r>
              <w:t>Stress</w:t>
            </w:r>
          </w:p>
          <w:p w:rsidR="00AD688D" w:rsidRDefault="00AD688D" w:rsidP="00AD688D">
            <w:r>
              <w:t>Student Rights</w:t>
            </w:r>
          </w:p>
          <w:p w:rsidR="00AD688D" w:rsidRDefault="00AD688D" w:rsidP="00AD688D">
            <w:r>
              <w:t>Suicide</w:t>
            </w:r>
          </w:p>
          <w:p w:rsidR="00AD688D" w:rsidRDefault="00AD688D" w:rsidP="00AD688D">
            <w:r>
              <w:t xml:space="preserve">Tobacco and </w:t>
            </w:r>
            <w:r w:rsidR="00847EC8">
              <w:t>Tobacco-Related Health I</w:t>
            </w:r>
            <w:r>
              <w:t>ssues</w:t>
            </w:r>
          </w:p>
          <w:p w:rsidR="00AD688D" w:rsidRDefault="00AD688D" w:rsidP="00AD688D">
            <w:r>
              <w:t>Unemployment</w:t>
            </w:r>
          </w:p>
          <w:p w:rsidR="00AD688D" w:rsidRDefault="00AD688D" w:rsidP="00AD688D">
            <w:r>
              <w:t>Unions</w:t>
            </w:r>
          </w:p>
          <w:p w:rsidR="00AD688D" w:rsidRDefault="00AD688D" w:rsidP="00AD688D">
            <w:r>
              <w:t>Urban Sprawl</w:t>
            </w:r>
          </w:p>
          <w:p w:rsidR="00AD688D" w:rsidRDefault="00AD688D" w:rsidP="00AD688D">
            <w:r>
              <w:t>Veterans' Issues</w:t>
            </w:r>
          </w:p>
          <w:p w:rsidR="00AD688D" w:rsidRDefault="00AD688D" w:rsidP="00AD688D">
            <w:r>
              <w:t>Voluntarism and Volunteering</w:t>
            </w:r>
          </w:p>
          <w:p w:rsidR="00AD688D" w:rsidRDefault="00AD688D" w:rsidP="00AD688D">
            <w:r>
              <w:t>Voting Issues</w:t>
            </w:r>
          </w:p>
          <w:p w:rsidR="00AD688D" w:rsidRDefault="00AD688D" w:rsidP="00AD688D">
            <w:r>
              <w:t>Waste Disposal</w:t>
            </w:r>
          </w:p>
          <w:p w:rsidR="00AD688D" w:rsidRDefault="00AD688D" w:rsidP="00AD688D">
            <w:r>
              <w:t>Water Pollution</w:t>
            </w:r>
          </w:p>
          <w:p w:rsidR="00AD688D" w:rsidRDefault="00AD688D" w:rsidP="00AD688D">
            <w:r>
              <w:t>Welfare and welfare reform</w:t>
            </w:r>
          </w:p>
          <w:p w:rsidR="00AD688D" w:rsidRDefault="00AD688D" w:rsidP="00AD688D">
            <w:r>
              <w:t>Wilderness Protection</w:t>
            </w:r>
          </w:p>
          <w:p w:rsidR="00BA0728" w:rsidRDefault="00AD688D" w:rsidP="00AD688D">
            <w:r>
              <w:t>Women's Rights</w:t>
            </w:r>
          </w:p>
          <w:p w:rsidR="00AD688D" w:rsidRDefault="00AD688D" w:rsidP="00AD688D">
            <w:r>
              <w:t>Xenophobia and Nativism</w:t>
            </w:r>
          </w:p>
          <w:p w:rsidR="00B9162C" w:rsidRDefault="00B9162C" w:rsidP="00EC522C">
            <w:pPr>
              <w:rPr>
                <w:i/>
              </w:rPr>
            </w:pPr>
          </w:p>
          <w:p w:rsidR="00AD688D" w:rsidRPr="00D71E1E" w:rsidRDefault="00B9162C" w:rsidP="00EC522C">
            <w:bookmarkStart w:id="0" w:name="_GoBack"/>
            <w:bookmarkEnd w:id="0"/>
            <w:r w:rsidRPr="00B9162C">
              <w:rPr>
                <w:i/>
              </w:rPr>
              <w:t>(Note: there are many other issues</w:t>
            </w:r>
            <w:r>
              <w:t>)</w:t>
            </w:r>
          </w:p>
        </w:tc>
      </w:tr>
    </w:tbl>
    <w:p w:rsidR="00D71E1E" w:rsidRDefault="00D71E1E" w:rsidP="0067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D71E1E" w:rsidRDefault="00C73404" w:rsidP="0067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r>
        <w:rPr>
          <w:rFonts w:eastAsia="Times New Roman" w:cs="Courier New"/>
          <w:b/>
          <w:sz w:val="28"/>
          <w:szCs w:val="28"/>
        </w:rPr>
        <w:t>4</w:t>
      </w:r>
      <w:r w:rsidR="00AD688D" w:rsidRPr="00BA0728">
        <w:rPr>
          <w:rFonts w:eastAsia="Times New Roman" w:cs="Courier New"/>
          <w:b/>
          <w:sz w:val="28"/>
          <w:szCs w:val="28"/>
        </w:rPr>
        <w:t>. W</w:t>
      </w:r>
      <w:r w:rsidR="00495933">
        <w:rPr>
          <w:rFonts w:eastAsia="Times New Roman" w:cs="Courier New"/>
          <w:b/>
          <w:sz w:val="28"/>
          <w:szCs w:val="28"/>
        </w:rPr>
        <w:t>hat you want to learn? (</w:t>
      </w:r>
      <w:r w:rsidR="00AD688D" w:rsidRPr="00BA0728">
        <w:rPr>
          <w:rFonts w:eastAsia="Times New Roman" w:cs="Courier New"/>
          <w:b/>
          <w:sz w:val="28"/>
          <w:szCs w:val="28"/>
        </w:rPr>
        <w:t xml:space="preserve">knowledge, </w:t>
      </w:r>
      <w:r w:rsidR="00495933">
        <w:rPr>
          <w:rFonts w:eastAsia="Times New Roman" w:cs="Courier New"/>
          <w:b/>
          <w:sz w:val="28"/>
          <w:szCs w:val="28"/>
        </w:rPr>
        <w:t xml:space="preserve">skills, </w:t>
      </w:r>
      <w:r w:rsidR="00AD688D" w:rsidRPr="00BA0728">
        <w:rPr>
          <w:rFonts w:eastAsia="Times New Roman" w:cs="Courier New"/>
          <w:b/>
          <w:sz w:val="28"/>
          <w:szCs w:val="28"/>
        </w:rPr>
        <w:t>attitudes)</w:t>
      </w:r>
    </w:p>
    <w:p w:rsidR="00495933" w:rsidRPr="00495933" w:rsidRDefault="00495933" w:rsidP="0067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 xml:space="preserve">For example, </w:t>
      </w:r>
    </w:p>
    <w:p w:rsidR="00495933" w:rsidRPr="00495933" w:rsidRDefault="00495933" w:rsidP="0067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ab/>
        <w:t xml:space="preserve">a. Knowledge: </w:t>
      </w:r>
    </w:p>
    <w:p w:rsidR="00495933" w:rsidRPr="00495933" w:rsidRDefault="00495933" w:rsidP="0049593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Specific to job assignment</w:t>
      </w:r>
      <w:r w:rsidR="00FD2500">
        <w:rPr>
          <w:rFonts w:eastAsia="Times New Roman" w:cs="Courier New"/>
          <w:sz w:val="28"/>
          <w:szCs w:val="28"/>
        </w:rPr>
        <w:t xml:space="preserve">- i.e., web design, </w:t>
      </w:r>
      <w:r w:rsidR="00847EC8">
        <w:rPr>
          <w:rFonts w:eastAsia="Times New Roman" w:cs="Courier New"/>
          <w:sz w:val="28"/>
          <w:szCs w:val="28"/>
        </w:rPr>
        <w:t xml:space="preserve">youth development, grant writing/fundraising, business management, media relations, etc. </w:t>
      </w:r>
    </w:p>
    <w:p w:rsidR="00495933" w:rsidRPr="00495933" w:rsidRDefault="00495933" w:rsidP="0049593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lastRenderedPageBreak/>
        <w:t>Understanding of organization’s policies/ management style</w:t>
      </w:r>
    </w:p>
    <w:p w:rsidR="00495933" w:rsidRPr="00495933" w:rsidRDefault="00495933" w:rsidP="0049593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Judgment in performing tasks/prioritizing work tasks</w:t>
      </w:r>
    </w:p>
    <w:p w:rsidR="00495933" w:rsidRPr="00495933" w:rsidRDefault="00495933" w:rsidP="0049593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Overall ability to learn</w:t>
      </w:r>
      <w:r w:rsidR="00847EC8">
        <w:rPr>
          <w:rFonts w:eastAsia="Times New Roman" w:cs="Courier New"/>
          <w:sz w:val="28"/>
          <w:szCs w:val="28"/>
        </w:rPr>
        <w:t xml:space="preserve"> at the site and connect course content and theory to the internship</w:t>
      </w:r>
    </w:p>
    <w:p w:rsidR="00495933" w:rsidRPr="00495933" w:rsidRDefault="00495933" w:rsidP="004959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eastAsia="Times New Roman" w:cs="Courier New"/>
          <w:sz w:val="28"/>
          <w:szCs w:val="28"/>
        </w:rPr>
      </w:pPr>
      <w:r w:rsidRPr="00495933">
        <w:rPr>
          <w:rFonts w:eastAsia="Times New Roman" w:cs="Courier New"/>
          <w:sz w:val="28"/>
          <w:szCs w:val="28"/>
        </w:rPr>
        <w:t>b. Skills</w:t>
      </w:r>
    </w:p>
    <w:p w:rsidR="00495933" w:rsidRPr="00606676" w:rsidRDefault="00606676" w:rsidP="0060667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606676">
        <w:rPr>
          <w:rFonts w:eastAsia="Times New Roman" w:cs="Courier New"/>
          <w:sz w:val="28"/>
          <w:szCs w:val="28"/>
        </w:rPr>
        <w:t>Effective writing-the ability to create clear and concise written messages in plain language.</w:t>
      </w:r>
    </w:p>
    <w:p w:rsidR="00606676" w:rsidRPr="00FD2500" w:rsidRDefault="00606676" w:rsidP="0049593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D2500">
        <w:rPr>
          <w:rStyle w:val="Strong"/>
          <w:rFonts w:cs="Lucida Sans Unicode"/>
          <w:b w:val="0"/>
          <w:color w:val="151515"/>
          <w:sz w:val="28"/>
          <w:szCs w:val="28"/>
          <w:lang w:val="en"/>
        </w:rPr>
        <w:t>Translating complex informat</w:t>
      </w:r>
      <w:r w:rsidR="00FD2500">
        <w:rPr>
          <w:rStyle w:val="Strong"/>
          <w:rFonts w:cs="Lucida Sans Unicode"/>
          <w:b w:val="0"/>
          <w:color w:val="151515"/>
          <w:sz w:val="28"/>
          <w:szCs w:val="28"/>
          <w:lang w:val="en"/>
        </w:rPr>
        <w:t>ion into understandable formats-t</w:t>
      </w:r>
      <w:r w:rsidRPr="00FD2500">
        <w:rPr>
          <w:rFonts w:cs="Lucida Sans Unicode"/>
          <w:color w:val="151515"/>
          <w:sz w:val="28"/>
          <w:szCs w:val="28"/>
          <w:lang w:val="en"/>
        </w:rPr>
        <w:t>he ability to combine words and graphics to make difficult and complex issues understandable to a lay audience.</w:t>
      </w:r>
    </w:p>
    <w:p w:rsidR="00495933" w:rsidRPr="00FD2500" w:rsidRDefault="00606676" w:rsidP="0049593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D2500">
        <w:rPr>
          <w:rStyle w:val="Strong"/>
          <w:rFonts w:cs="Lucida Sans Unicode"/>
          <w:b w:val="0"/>
          <w:color w:val="151515"/>
          <w:sz w:val="28"/>
          <w:szCs w:val="28"/>
          <w:lang w:val="en"/>
        </w:rPr>
        <w:t xml:space="preserve">Presenting </w:t>
      </w:r>
      <w:r w:rsidR="00FD2500">
        <w:rPr>
          <w:rStyle w:val="Strong"/>
          <w:rFonts w:cs="Lucida Sans Unicode"/>
          <w:b w:val="0"/>
          <w:color w:val="151515"/>
          <w:sz w:val="28"/>
          <w:szCs w:val="28"/>
          <w:lang w:val="en"/>
        </w:rPr>
        <w:t>information in public settings- t</w:t>
      </w:r>
      <w:r w:rsidRPr="00FD2500">
        <w:rPr>
          <w:rFonts w:cs="Lucida Sans Unicode"/>
          <w:color w:val="151515"/>
          <w:sz w:val="28"/>
          <w:szCs w:val="28"/>
          <w:lang w:val="en"/>
        </w:rPr>
        <w:t>he ability to present information to large audiences in a comfortable and understandable way. The ability to create effective visual information that assists the audience’s understanding.</w:t>
      </w:r>
    </w:p>
    <w:p w:rsidR="00495933" w:rsidRPr="00606676" w:rsidRDefault="00495933" w:rsidP="0049593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FD2500">
        <w:rPr>
          <w:rFonts w:eastAsia="Times New Roman" w:cs="Courier New"/>
          <w:sz w:val="28"/>
          <w:szCs w:val="28"/>
        </w:rPr>
        <w:t>Ability to work with colleagues</w:t>
      </w:r>
      <w:r w:rsidR="00FD2500">
        <w:rPr>
          <w:rFonts w:eastAsia="Times New Roman" w:cs="Courier New"/>
          <w:sz w:val="28"/>
          <w:szCs w:val="28"/>
        </w:rPr>
        <w:t>/</w:t>
      </w:r>
      <w:r w:rsidR="00FD2500">
        <w:rPr>
          <w:rStyle w:val="Strong"/>
          <w:rFonts w:cs="Lucida Sans Unicode"/>
          <w:b w:val="0"/>
          <w:color w:val="151515"/>
          <w:sz w:val="28"/>
          <w:szCs w:val="28"/>
          <w:lang w:val="en"/>
        </w:rPr>
        <w:t>interpersonal skills-t</w:t>
      </w:r>
      <w:r w:rsidR="00606676" w:rsidRPr="00FD2500">
        <w:rPr>
          <w:rFonts w:cs="Lucida Sans Unicode"/>
          <w:color w:val="151515"/>
          <w:sz w:val="28"/>
          <w:szCs w:val="28"/>
          <w:lang w:val="en"/>
        </w:rPr>
        <w:t>he</w:t>
      </w:r>
      <w:r w:rsidR="00606676" w:rsidRPr="00606676">
        <w:rPr>
          <w:rFonts w:cs="Lucida Sans Unicode"/>
          <w:color w:val="151515"/>
          <w:sz w:val="28"/>
          <w:szCs w:val="28"/>
          <w:lang w:val="en"/>
        </w:rPr>
        <w:t xml:space="preserve"> ability to relate to people in face-to-face situations, to make them feel comfortable and secure, and to exhibit key public participation behaviors at all times.</w:t>
      </w:r>
    </w:p>
    <w:p w:rsidR="00606676" w:rsidRPr="00606676" w:rsidRDefault="00606676" w:rsidP="00606676">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606676">
        <w:rPr>
          <w:rFonts w:eastAsia="Times New Roman" w:cs="Courier New"/>
          <w:sz w:val="28"/>
          <w:szCs w:val="28"/>
        </w:rPr>
        <w:t>Active listening- the ability to focus on the speaker and portray the behaviors that provide them with the time and safety needed to be heard and understood.</w:t>
      </w:r>
    </w:p>
    <w:p w:rsidR="00495933" w:rsidRPr="00606676" w:rsidRDefault="00495933" w:rsidP="0049593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606676">
        <w:rPr>
          <w:rFonts w:eastAsia="Times New Roman" w:cs="Courier New"/>
          <w:sz w:val="28"/>
          <w:szCs w:val="28"/>
        </w:rPr>
        <w:t>Ability to work with clients</w:t>
      </w:r>
    </w:p>
    <w:p w:rsidR="00495933" w:rsidRPr="00606676" w:rsidRDefault="00495933" w:rsidP="0049593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606676">
        <w:rPr>
          <w:rFonts w:eastAsia="Times New Roman" w:cs="Courier New"/>
          <w:sz w:val="28"/>
          <w:szCs w:val="28"/>
        </w:rPr>
        <w:t>Organization and time management</w:t>
      </w:r>
    </w:p>
    <w:p w:rsidR="00495933" w:rsidRPr="00606676" w:rsidRDefault="00495933" w:rsidP="00495933">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606676">
        <w:rPr>
          <w:rFonts w:eastAsia="Times New Roman" w:cs="Courier New"/>
          <w:sz w:val="28"/>
          <w:szCs w:val="28"/>
        </w:rPr>
        <w:t>Technical skills – rapport, information giving and getting</w:t>
      </w:r>
    </w:p>
    <w:p w:rsidR="00495933" w:rsidRPr="00495933" w:rsidRDefault="00495933" w:rsidP="0049593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eastAsia="Times New Roman" w:cs="Courier New"/>
          <w:sz w:val="28"/>
          <w:szCs w:val="28"/>
        </w:rPr>
      </w:pPr>
      <w:r w:rsidRPr="00495933">
        <w:rPr>
          <w:rFonts w:eastAsia="Times New Roman" w:cs="Courier New"/>
          <w:sz w:val="28"/>
          <w:szCs w:val="28"/>
        </w:rPr>
        <w:t>c. Attitudes</w:t>
      </w:r>
    </w:p>
    <w:p w:rsidR="00495933" w:rsidRPr="00495933" w:rsidRDefault="00495933" w:rsidP="004959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Desire for more knowledge and skill</w:t>
      </w:r>
    </w:p>
    <w:p w:rsidR="00495933" w:rsidRPr="00495933" w:rsidRDefault="00495933" w:rsidP="004959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 xml:space="preserve">Ability to </w:t>
      </w:r>
      <w:r w:rsidR="00847EC8">
        <w:rPr>
          <w:rFonts w:eastAsia="Times New Roman" w:cs="Courier New"/>
          <w:sz w:val="28"/>
          <w:szCs w:val="28"/>
        </w:rPr>
        <w:t>accept</w:t>
      </w:r>
      <w:r w:rsidRPr="00495933">
        <w:rPr>
          <w:rFonts w:eastAsia="Times New Roman" w:cs="Courier New"/>
          <w:sz w:val="28"/>
          <w:szCs w:val="28"/>
        </w:rPr>
        <w:t xml:space="preserve"> supervision</w:t>
      </w:r>
      <w:r w:rsidR="00847EC8">
        <w:rPr>
          <w:rFonts w:eastAsia="Times New Roman" w:cs="Courier New"/>
          <w:sz w:val="28"/>
          <w:szCs w:val="28"/>
        </w:rPr>
        <w:t xml:space="preserve"> and feedback</w:t>
      </w:r>
    </w:p>
    <w:p w:rsidR="00495933" w:rsidRPr="00495933" w:rsidRDefault="00847EC8" w:rsidP="004959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Pr>
          <w:rFonts w:eastAsia="Times New Roman" w:cs="Courier New"/>
          <w:sz w:val="28"/>
          <w:szCs w:val="28"/>
        </w:rPr>
        <w:t>Positive working r</w:t>
      </w:r>
      <w:r w:rsidR="00495933" w:rsidRPr="00495933">
        <w:rPr>
          <w:rFonts w:eastAsia="Times New Roman" w:cs="Courier New"/>
          <w:sz w:val="28"/>
          <w:szCs w:val="28"/>
        </w:rPr>
        <w:t>elations with co-workers</w:t>
      </w:r>
    </w:p>
    <w:p w:rsidR="00495933" w:rsidRDefault="00495933" w:rsidP="004959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r w:rsidRPr="00495933">
        <w:rPr>
          <w:rFonts w:eastAsia="Times New Roman" w:cs="Courier New"/>
          <w:sz w:val="28"/>
          <w:szCs w:val="28"/>
        </w:rPr>
        <w:t>Dependability</w:t>
      </w:r>
    </w:p>
    <w:p w:rsidR="00C056C1" w:rsidRDefault="00C056C1" w:rsidP="00C0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p>
    <w:p w:rsidR="00C056C1" w:rsidRPr="00C056C1" w:rsidRDefault="00C056C1" w:rsidP="00C056C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val="en"/>
        </w:rPr>
      </w:pPr>
      <w:r w:rsidRPr="00C056C1">
        <w:rPr>
          <w:rFonts w:eastAsia="Times New Roman" w:cs="Courier New"/>
          <w:sz w:val="28"/>
          <w:szCs w:val="28"/>
          <w:lang w:val="en"/>
        </w:rPr>
        <w:t>Use terms related to your major or industries of interest like marketing, design, technology, social media.</w:t>
      </w:r>
    </w:p>
    <w:p w:rsidR="00C056C1" w:rsidRPr="00C056C1" w:rsidRDefault="00C056C1" w:rsidP="00C056C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val="en"/>
        </w:rPr>
      </w:pPr>
      <w:r w:rsidRPr="00C056C1">
        <w:rPr>
          <w:rFonts w:eastAsia="Times New Roman" w:cs="Courier New"/>
          <w:sz w:val="28"/>
          <w:szCs w:val="28"/>
          <w:lang w:val="en"/>
        </w:rPr>
        <w:t>Remember to try variations of one phrase. For marketing, you could also search on advertising, "public relations", "social media", "internet marketing" and other related terms</w:t>
      </w:r>
    </w:p>
    <w:p w:rsidR="00C056C1" w:rsidRPr="00C056C1" w:rsidRDefault="00C056C1" w:rsidP="00C056C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val="en"/>
        </w:rPr>
      </w:pPr>
      <w:r w:rsidRPr="00C056C1">
        <w:rPr>
          <w:rFonts w:eastAsia="Times New Roman" w:cs="Courier New"/>
          <w:sz w:val="28"/>
          <w:szCs w:val="28"/>
          <w:lang w:val="en"/>
        </w:rPr>
        <w:t>Use quotes if you want to see results for that exact phrase.</w:t>
      </w:r>
    </w:p>
    <w:p w:rsidR="00C056C1" w:rsidRPr="00C056C1" w:rsidRDefault="00C056C1" w:rsidP="00C056C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val="en"/>
        </w:rPr>
      </w:pPr>
      <w:r w:rsidRPr="00C056C1">
        <w:rPr>
          <w:rFonts w:eastAsia="Times New Roman" w:cs="Courier New"/>
          <w:sz w:val="28"/>
          <w:szCs w:val="28"/>
          <w:lang w:val="en"/>
        </w:rPr>
        <w:t>Use broad keywords like intern or search by a whole state without a keyword to see the largest number of listings for jobs</w:t>
      </w:r>
    </w:p>
    <w:p w:rsidR="00C056C1" w:rsidRPr="00C056C1" w:rsidRDefault="00C056C1" w:rsidP="00C056C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lang w:val="en"/>
        </w:rPr>
      </w:pPr>
      <w:r w:rsidRPr="00C056C1">
        <w:rPr>
          <w:rFonts w:eastAsia="Times New Roman" w:cs="Courier New"/>
          <w:sz w:val="28"/>
          <w:szCs w:val="28"/>
          <w:lang w:val="en"/>
        </w:rPr>
        <w:lastRenderedPageBreak/>
        <w:t xml:space="preserve">Take the </w:t>
      </w:r>
      <w:hyperlink r:id="rId6" w:history="1">
        <w:r w:rsidRPr="00C056C1">
          <w:rPr>
            <w:rStyle w:val="Hyperlink"/>
            <w:rFonts w:eastAsia="Times New Roman" w:cs="Courier New"/>
            <w:b/>
            <w:bCs/>
            <w:sz w:val="28"/>
            <w:szCs w:val="28"/>
            <w:lang w:val="en"/>
          </w:rPr>
          <w:t>Internship Predictor™</w:t>
        </w:r>
      </w:hyperlink>
      <w:r w:rsidRPr="00C056C1">
        <w:rPr>
          <w:rFonts w:eastAsia="Times New Roman" w:cs="Courier New"/>
          <w:sz w:val="28"/>
          <w:szCs w:val="28"/>
          <w:lang w:val="en"/>
        </w:rPr>
        <w:t xml:space="preserve"> and get tons of ideas for keywords to use in your intern jobs search.</w:t>
      </w:r>
    </w:p>
    <w:p w:rsidR="00C056C1" w:rsidRPr="00C056C1" w:rsidRDefault="00C056C1" w:rsidP="00C0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8"/>
          <w:szCs w:val="28"/>
        </w:rPr>
      </w:pPr>
    </w:p>
    <w:p w:rsidR="00420EAC" w:rsidRDefault="00420EAC" w:rsidP="0067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20EAC" w:rsidRPr="00BA0728" w:rsidRDefault="00420EAC" w:rsidP="00420EAC">
      <w:pPr>
        <w:ind w:left="405"/>
        <w:jc w:val="center"/>
        <w:rPr>
          <w:b/>
          <w:sz w:val="28"/>
        </w:rPr>
      </w:pPr>
      <w:r w:rsidRPr="00BA0728">
        <w:rPr>
          <w:b/>
          <w:sz w:val="28"/>
        </w:rPr>
        <w:t>Internship Resources for Students</w:t>
      </w:r>
    </w:p>
    <w:p w:rsidR="00420EAC" w:rsidRDefault="00420EAC" w:rsidP="00420EAC">
      <w:pPr>
        <w:ind w:left="405"/>
      </w:pPr>
      <w:r>
        <w:t>Please note these resources for JSC students /internships are on the portal</w:t>
      </w:r>
      <w:r w:rsidR="00847EC8">
        <w:t xml:space="preserve"> (Under the </w:t>
      </w:r>
      <w:hyperlink r:id="rId7" w:history="1">
        <w:r w:rsidR="00847EC8" w:rsidRPr="00847EC8">
          <w:rPr>
            <w:rStyle w:val="Hyperlink"/>
          </w:rPr>
          <w:t>Student Links/ Internships</w:t>
        </w:r>
      </w:hyperlink>
      <w:r w:rsidR="00847EC8">
        <w:t>)</w:t>
      </w:r>
      <w:r>
        <w:t xml:space="preserve"> </w:t>
      </w:r>
    </w:p>
    <w:p w:rsidR="00420EAC" w:rsidRDefault="00B9162C" w:rsidP="00420EAC">
      <w:pPr>
        <w:ind w:left="405"/>
      </w:pPr>
      <w:hyperlink r:id="rId8" w:history="1">
        <w:r w:rsidR="00420EAC" w:rsidRPr="00CD0C26">
          <w:rPr>
            <w:rStyle w:val="Hyperlink"/>
          </w:rPr>
          <w:t>Internship Opportunities</w:t>
        </w:r>
      </w:hyperlink>
      <w:r w:rsidR="00420EAC">
        <w:t>-thousands of listings including local, s</w:t>
      </w:r>
      <w:r w:rsidR="00420EAC" w:rsidRPr="00CD0C26">
        <w:t>tate</w:t>
      </w:r>
      <w:r w:rsidR="00420EAC">
        <w:t xml:space="preserve"> and national</w:t>
      </w:r>
      <w:r w:rsidR="00420EAC" w:rsidRPr="00CD0C26">
        <w:t xml:space="preserve"> </w:t>
      </w:r>
      <w:r w:rsidR="00420EAC">
        <w:t>organizations that offers i</w:t>
      </w:r>
      <w:r w:rsidR="00420EAC" w:rsidRPr="00CD0C26">
        <w:t>nternships</w:t>
      </w:r>
      <w:r w:rsidR="00420EAC">
        <w:t xml:space="preserve">. </w:t>
      </w:r>
    </w:p>
    <w:p w:rsidR="00420EAC" w:rsidRDefault="00420EAC" w:rsidP="00420EAC">
      <w:pPr>
        <w:ind w:left="405"/>
      </w:pPr>
      <w:r>
        <w:t xml:space="preserve">If students aren’t quite sure where to intern, these </w:t>
      </w:r>
      <w:hyperlink r:id="rId9" w:history="1">
        <w:r w:rsidRPr="008C7828">
          <w:rPr>
            <w:rStyle w:val="Hyperlink"/>
          </w:rPr>
          <w:t>tools</w:t>
        </w:r>
      </w:hyperlink>
      <w:r>
        <w:t xml:space="preserve"> might help them in their search. </w:t>
      </w:r>
    </w:p>
    <w:p w:rsidR="0059719B" w:rsidRDefault="00B9162C" w:rsidP="00420EAC">
      <w:pPr>
        <w:ind w:left="405"/>
      </w:pPr>
      <w:hyperlink r:id="rId10" w:history="1">
        <w:r w:rsidR="0059719B" w:rsidRPr="0059719B">
          <w:rPr>
            <w:rStyle w:val="Hyperlink"/>
          </w:rPr>
          <w:t>JSC Job Bank</w:t>
        </w:r>
      </w:hyperlink>
      <w:r w:rsidR="00420EAC">
        <w:t xml:space="preserve"> - a listing of current internship opportunities that have been requested to the JSC Career </w:t>
      </w:r>
      <w:r w:rsidR="0059719B">
        <w:t xml:space="preserve">and </w:t>
      </w:r>
      <w:proofErr w:type="spellStart"/>
      <w:r w:rsidR="0059719B">
        <w:t>Internship</w:t>
      </w:r>
      <w:r w:rsidR="00420EAC">
        <w:t>Center</w:t>
      </w:r>
      <w:proofErr w:type="spellEnd"/>
      <w:r w:rsidR="00420EAC">
        <w:t xml:space="preserve"> by local and regional organizations and businesses. </w:t>
      </w:r>
    </w:p>
    <w:p w:rsidR="00420EAC" w:rsidRDefault="00B9162C" w:rsidP="00420EAC">
      <w:pPr>
        <w:ind w:left="405"/>
      </w:pPr>
      <w:hyperlink r:id="rId11" w:history="1">
        <w:r w:rsidR="00420EAC" w:rsidRPr="00CD0C26">
          <w:rPr>
            <w:rStyle w:val="Hyperlink"/>
          </w:rPr>
          <w:t>Past JSC Internship Sites</w:t>
        </w:r>
      </w:hyperlink>
      <w:r w:rsidR="00420EAC">
        <w:t xml:space="preserve">- A listing of the last three semesters by academic department. Complete with hyperlinks. </w:t>
      </w:r>
    </w:p>
    <w:p w:rsidR="00B62F70" w:rsidRDefault="00B9162C" w:rsidP="00420EAC">
      <w:pPr>
        <w:ind w:left="405"/>
      </w:pPr>
      <w:hyperlink r:id="rId12" w:history="1">
        <w:r w:rsidR="00B62F70" w:rsidRPr="00B62F70">
          <w:rPr>
            <w:rStyle w:val="Hyperlink"/>
          </w:rPr>
          <w:t>Vermont 2-1-1</w:t>
        </w:r>
      </w:hyperlink>
      <w:r w:rsidR="00B62F70" w:rsidRPr="00B62F70">
        <w:t xml:space="preserve"> is the website and the number you dial to find out about hundreds of important community resources, like emergency food and shelter, disability services, counseling, senior services, healthcare, child care, drug and alcohol programs, legal assistance, transportation needs, educational and volunteer opportunities, and much more. Explore the Vermont 211 database to find organizations that align with your interests. Usually where there are services and programs, there is a need for interns. Make a call to the organization and ask for Human Resources and inquire about internship possibilities.</w:t>
      </w:r>
    </w:p>
    <w:p w:rsidR="00420EAC" w:rsidRDefault="00F36D63" w:rsidP="00420EAC">
      <w:pPr>
        <w:ind w:left="405"/>
      </w:pPr>
      <w:hyperlink r:id="rId13" w:history="1">
        <w:r w:rsidR="00420EAC" w:rsidRPr="00F36D63">
          <w:rPr>
            <w:rStyle w:val="Hyperlink"/>
          </w:rPr>
          <w:t>JSC Internship Contract</w:t>
        </w:r>
      </w:hyperlink>
      <w:r w:rsidR="00420EAC">
        <w:t xml:space="preserve">- a fillable form; please note, the contract has to be typed. </w:t>
      </w:r>
    </w:p>
    <w:p w:rsidR="00420EAC" w:rsidRDefault="00B9162C" w:rsidP="00420EAC">
      <w:pPr>
        <w:ind w:left="405"/>
      </w:pPr>
      <w:hyperlink r:id="rId14" w:history="1">
        <w:r w:rsidR="00420EAC" w:rsidRPr="00CD0C26">
          <w:rPr>
            <w:rStyle w:val="Hyperlink"/>
          </w:rPr>
          <w:t>JSC Internship Timesheet</w:t>
        </w:r>
      </w:hyperlink>
      <w:r w:rsidR="00420EAC">
        <w:t>- monitor hours on site</w:t>
      </w:r>
    </w:p>
    <w:p w:rsidR="00420EAC" w:rsidRDefault="00B9162C" w:rsidP="00420EAC">
      <w:pPr>
        <w:ind w:left="405"/>
      </w:pPr>
      <w:hyperlink r:id="rId15" w:history="1">
        <w:r w:rsidR="00420EAC" w:rsidRPr="00CD0C26">
          <w:rPr>
            <w:rStyle w:val="Hyperlink"/>
          </w:rPr>
          <w:t>Reflecting on the Internship</w:t>
        </w:r>
      </w:hyperlink>
      <w:r w:rsidR="00420EAC">
        <w:t>- a guide to support students to</w:t>
      </w:r>
      <w:r w:rsidR="00420EAC" w:rsidRPr="00CD0C26">
        <w:t xml:space="preserve"> look back on, think critically about, and learn from their experience.</w:t>
      </w:r>
    </w:p>
    <w:p w:rsidR="00670631" w:rsidRDefault="00B9162C" w:rsidP="00582F00">
      <w:pPr>
        <w:ind w:left="405"/>
      </w:pPr>
      <w:hyperlink r:id="rId16" w:history="1">
        <w:r w:rsidR="00420EAC" w:rsidRPr="008C7828">
          <w:rPr>
            <w:rStyle w:val="Hyperlink"/>
          </w:rPr>
          <w:t>Internship Guide for JSC Students</w:t>
        </w:r>
      </w:hyperlink>
      <w:r w:rsidR="00420EAC">
        <w:t xml:space="preserve">- </w:t>
      </w:r>
      <w:r w:rsidR="00420EAC" w:rsidRPr="008C7828">
        <w:t xml:space="preserve">an overview of the internship process at JSC. In this guide </w:t>
      </w:r>
      <w:r w:rsidR="00420EAC">
        <w:t>students</w:t>
      </w:r>
      <w:r w:rsidR="00420EAC" w:rsidRPr="008C7828">
        <w:t xml:space="preserve"> will discover internship resources, the internship process, and the roles and responsibilities of students, faculty and site supervisors</w:t>
      </w:r>
      <w:r w:rsidR="00420EAC">
        <w:t xml:space="preserve">. </w:t>
      </w:r>
    </w:p>
    <w:p w:rsidR="00582F00" w:rsidRPr="00AD07C1" w:rsidRDefault="00582F00" w:rsidP="00582F00">
      <w:pPr>
        <w:ind w:left="405"/>
        <w:rPr>
          <w:b/>
          <w:sz w:val="28"/>
        </w:rPr>
      </w:pPr>
    </w:p>
    <w:sectPr w:rsidR="00582F00" w:rsidRPr="00AD07C1" w:rsidSect="00C056C1">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Estrangelo Edessa">
    <w:panose1 w:val="03080600000000000000"/>
    <w:charset w:val="00"/>
    <w:family w:val="script"/>
    <w:pitch w:val="variable"/>
    <w:sig w:usb0="80002043" w:usb1="00000000" w:usb2="0000008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32CB4"/>
    <w:multiLevelType w:val="hybridMultilevel"/>
    <w:tmpl w:val="46022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3976214"/>
    <w:multiLevelType w:val="multilevel"/>
    <w:tmpl w:val="ED40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00DE6"/>
    <w:multiLevelType w:val="hybridMultilevel"/>
    <w:tmpl w:val="CA50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53972"/>
    <w:multiLevelType w:val="hybridMultilevel"/>
    <w:tmpl w:val="0B14772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62AE72B7"/>
    <w:multiLevelType w:val="hybridMultilevel"/>
    <w:tmpl w:val="61FC7AF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C1"/>
    <w:rsid w:val="00074D0E"/>
    <w:rsid w:val="00420EAC"/>
    <w:rsid w:val="00495933"/>
    <w:rsid w:val="00582F00"/>
    <w:rsid w:val="0059719B"/>
    <w:rsid w:val="00606676"/>
    <w:rsid w:val="00670631"/>
    <w:rsid w:val="007672D8"/>
    <w:rsid w:val="00847EC8"/>
    <w:rsid w:val="00AD07C1"/>
    <w:rsid w:val="00AD688D"/>
    <w:rsid w:val="00AF6562"/>
    <w:rsid w:val="00B1363F"/>
    <w:rsid w:val="00B47772"/>
    <w:rsid w:val="00B62F70"/>
    <w:rsid w:val="00B9162C"/>
    <w:rsid w:val="00BA0728"/>
    <w:rsid w:val="00C056C1"/>
    <w:rsid w:val="00C73404"/>
    <w:rsid w:val="00CD2C2D"/>
    <w:rsid w:val="00D63D52"/>
    <w:rsid w:val="00D71E1E"/>
    <w:rsid w:val="00EC522C"/>
    <w:rsid w:val="00F25E62"/>
    <w:rsid w:val="00F36D63"/>
    <w:rsid w:val="00FD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AB77"/>
  <w15:docId w15:val="{70D3A618-5BF8-4979-ADE3-308CDDE6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70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0631"/>
    <w:rPr>
      <w:rFonts w:ascii="Courier New" w:eastAsia="Times New Roman" w:hAnsi="Courier New" w:cs="Courier New"/>
      <w:sz w:val="20"/>
      <w:szCs w:val="20"/>
    </w:rPr>
  </w:style>
  <w:style w:type="character" w:styleId="Hyperlink">
    <w:name w:val="Hyperlink"/>
    <w:basedOn w:val="DefaultParagraphFont"/>
    <w:uiPriority w:val="99"/>
    <w:unhideWhenUsed/>
    <w:rsid w:val="00420EAC"/>
    <w:rPr>
      <w:color w:val="0000FF" w:themeColor="hyperlink"/>
      <w:u w:val="single"/>
    </w:rPr>
  </w:style>
  <w:style w:type="character" w:styleId="FollowedHyperlink">
    <w:name w:val="FollowedHyperlink"/>
    <w:basedOn w:val="DefaultParagraphFont"/>
    <w:uiPriority w:val="99"/>
    <w:semiHidden/>
    <w:unhideWhenUsed/>
    <w:rsid w:val="00B62F70"/>
    <w:rPr>
      <w:color w:val="800080" w:themeColor="followedHyperlink"/>
      <w:u w:val="single"/>
    </w:rPr>
  </w:style>
  <w:style w:type="paragraph" w:styleId="NormalWeb">
    <w:name w:val="Normal (Web)"/>
    <w:basedOn w:val="Normal"/>
    <w:uiPriority w:val="99"/>
    <w:semiHidden/>
    <w:unhideWhenUsed/>
    <w:rsid w:val="00582F00"/>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5933"/>
    <w:pPr>
      <w:ind w:left="720"/>
      <w:contextualSpacing/>
    </w:pPr>
  </w:style>
  <w:style w:type="character" w:styleId="Strong">
    <w:name w:val="Strong"/>
    <w:basedOn w:val="DefaultParagraphFont"/>
    <w:uiPriority w:val="22"/>
    <w:qFormat/>
    <w:rsid w:val="00606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68132">
      <w:bodyDiv w:val="1"/>
      <w:marLeft w:val="0"/>
      <w:marRight w:val="0"/>
      <w:marTop w:val="0"/>
      <w:marBottom w:val="0"/>
      <w:divBdr>
        <w:top w:val="none" w:sz="0" w:space="0" w:color="auto"/>
        <w:left w:val="none" w:sz="0" w:space="0" w:color="auto"/>
        <w:bottom w:val="none" w:sz="0" w:space="0" w:color="auto"/>
        <w:right w:val="none" w:sz="0" w:space="0" w:color="auto"/>
      </w:divBdr>
      <w:divsChild>
        <w:div w:id="683098114">
          <w:marLeft w:val="0"/>
          <w:marRight w:val="0"/>
          <w:marTop w:val="0"/>
          <w:marBottom w:val="0"/>
          <w:divBdr>
            <w:top w:val="none" w:sz="0" w:space="0" w:color="auto"/>
            <w:left w:val="none" w:sz="0" w:space="0" w:color="auto"/>
            <w:bottom w:val="none" w:sz="0" w:space="0" w:color="auto"/>
            <w:right w:val="none" w:sz="0" w:space="0" w:color="auto"/>
          </w:divBdr>
          <w:divsChild>
            <w:div w:id="645472936">
              <w:marLeft w:val="0"/>
              <w:marRight w:val="0"/>
              <w:marTop w:val="0"/>
              <w:marBottom w:val="0"/>
              <w:divBdr>
                <w:top w:val="none" w:sz="0" w:space="0" w:color="auto"/>
                <w:left w:val="none" w:sz="0" w:space="0" w:color="auto"/>
                <w:bottom w:val="none" w:sz="0" w:space="0" w:color="auto"/>
                <w:right w:val="none" w:sz="0" w:space="0" w:color="auto"/>
              </w:divBdr>
              <w:divsChild>
                <w:div w:id="1500583001">
                  <w:marLeft w:val="0"/>
                  <w:marRight w:val="0"/>
                  <w:marTop w:val="0"/>
                  <w:marBottom w:val="0"/>
                  <w:divBdr>
                    <w:top w:val="none" w:sz="0" w:space="0" w:color="auto"/>
                    <w:left w:val="none" w:sz="0" w:space="0" w:color="auto"/>
                    <w:bottom w:val="none" w:sz="0" w:space="0" w:color="auto"/>
                    <w:right w:val="none" w:sz="0" w:space="0" w:color="auto"/>
                  </w:divBdr>
                  <w:divsChild>
                    <w:div w:id="179003671">
                      <w:marLeft w:val="0"/>
                      <w:marRight w:val="0"/>
                      <w:marTop w:val="0"/>
                      <w:marBottom w:val="0"/>
                      <w:divBdr>
                        <w:top w:val="none" w:sz="0" w:space="0" w:color="auto"/>
                        <w:left w:val="none" w:sz="0" w:space="0" w:color="auto"/>
                        <w:bottom w:val="none" w:sz="0" w:space="0" w:color="auto"/>
                        <w:right w:val="none" w:sz="0" w:space="0" w:color="auto"/>
                      </w:divBdr>
                      <w:divsChild>
                        <w:div w:id="1747803359">
                          <w:marLeft w:val="0"/>
                          <w:marRight w:val="0"/>
                          <w:marTop w:val="0"/>
                          <w:marBottom w:val="0"/>
                          <w:divBdr>
                            <w:top w:val="none" w:sz="0" w:space="0" w:color="auto"/>
                            <w:left w:val="none" w:sz="0" w:space="0" w:color="auto"/>
                            <w:bottom w:val="none" w:sz="0" w:space="0" w:color="auto"/>
                            <w:right w:val="none" w:sz="0" w:space="0" w:color="auto"/>
                          </w:divBdr>
                          <w:divsChild>
                            <w:div w:id="5940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4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vsc.edu/sites/JSC/UGInfo/student-services/internships/Pages/Internship-Opportunities.aspx" TargetMode="External"/><Relationship Id="rId13" Type="http://schemas.openxmlformats.org/officeDocument/2006/relationships/hyperlink" Target="https://portal.vsc.edu/sites/JSC/UGInfo/student-services/internships/Forms-and-Documents/Pages/default.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s://portal.vsc.edu/sites/JSC/UGInfo/student-services/internships/Pages/default.aspx" TargetMode="External"/><Relationship Id="rId12" Type="http://schemas.openxmlformats.org/officeDocument/2006/relationships/hyperlink" Target="http://vt211.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vsc.edu/sites/JSC/UGInfo/student-services/internships/Pages/JSC-Internship-Guide-for-Students.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www.internships.com/predictor" TargetMode="External"/><Relationship Id="rId11" Type="http://schemas.openxmlformats.org/officeDocument/2006/relationships/hyperlink" Target="https://portal.vsc.edu/sites/JSC/UGInfo/student-services/internships/pastsites/Pages/default.aspx" TargetMode="External"/><Relationship Id="rId5" Type="http://schemas.openxmlformats.org/officeDocument/2006/relationships/webSettings" Target="webSettings.xml"/><Relationship Id="rId15" Type="http://schemas.openxmlformats.org/officeDocument/2006/relationships/hyperlink" Target="https://portal.vsc.edu/sites/JSC/UGInfo/student-services/internships/Pages/Reflecting-On-Your-Internship.aspx" TargetMode="External"/><Relationship Id="rId10" Type="http://schemas.openxmlformats.org/officeDocument/2006/relationships/hyperlink" Target="https://jscjobbank.wordpress.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portal.vsc.edu/sites/JSC/UGInfo/student-services/internships/Pages/Additional-Internship-Resources.aspx" TargetMode="External"/><Relationship Id="rId14" Type="http://schemas.openxmlformats.org/officeDocument/2006/relationships/hyperlink" Target="https://portal.vsc.edu/sites/JSC/UGInfo/student-services/internships/Forms-and-Documents/Pages/Internship-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CAC775F769AD4DA05E6C9814835511" ma:contentTypeVersion="1" ma:contentTypeDescription="Create a new document." ma:contentTypeScope="" ma:versionID="9c54b0534527eb5d0901c35fe6a6ce4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153714-36CE-4941-9942-827381E36266}"/>
</file>

<file path=customXml/itemProps2.xml><?xml version="1.0" encoding="utf-8"?>
<ds:datastoreItem xmlns:ds="http://schemas.openxmlformats.org/officeDocument/2006/customXml" ds:itemID="{C3A39D04-0B5A-4987-AAEB-1DB492269C07}"/>
</file>

<file path=customXml/itemProps3.xml><?xml version="1.0" encoding="utf-8"?>
<ds:datastoreItem xmlns:ds="http://schemas.openxmlformats.org/officeDocument/2006/customXml" ds:itemID="{9250A06E-FEDB-4DA3-AC44-75E68A64AB80}"/>
</file>

<file path=customXml/itemProps4.xml><?xml version="1.0" encoding="utf-8"?>
<ds:datastoreItem xmlns:ds="http://schemas.openxmlformats.org/officeDocument/2006/customXml" ds:itemID="{16DC1740-083B-492D-8895-12B742020801}"/>
</file>

<file path=docProps/app.xml><?xml version="1.0" encoding="utf-8"?>
<Properties xmlns="http://schemas.openxmlformats.org/officeDocument/2006/extended-properties" xmlns:vt="http://schemas.openxmlformats.org/officeDocument/2006/docPropsVTypes">
  <Template>Normal</Template>
  <TotalTime>14</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Determine Where to Intern</dc:title>
  <dc:creator>Hill, Ellen  @ JSC</dc:creator>
  <cp:lastModifiedBy>Hill, Ellen  @ JSC</cp:lastModifiedBy>
  <cp:revision>5</cp:revision>
  <cp:lastPrinted>2014-05-19T19:10:00Z</cp:lastPrinted>
  <dcterms:created xsi:type="dcterms:W3CDTF">2015-01-13T18:00:00Z</dcterms:created>
  <dcterms:modified xsi:type="dcterms:W3CDTF">2017-11-02T19:41:00Z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0x01010064CAC775F769AD4DA05E6C9814835511</vt:lpwstr>
  </property>
</Properties>
</file>